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FEED5" w14:textId="77777777" w:rsidR="00F66D77" w:rsidRPr="00EE2811" w:rsidRDefault="00F66D77" w:rsidP="00F66D77">
      <w:pPr>
        <w:spacing w:line="600" w:lineRule="exact"/>
        <w:jc w:val="center"/>
        <w:rPr>
          <w:rFonts w:ascii="Times New Roman" w:eastAsia="標楷體" w:hAnsi="Times New Roman"/>
          <w:b/>
          <w:bCs/>
          <w:sz w:val="52"/>
          <w:szCs w:val="52"/>
        </w:rPr>
      </w:pPr>
      <w:r w:rsidRPr="00EE2811">
        <w:rPr>
          <w:rFonts w:ascii="Times New Roman" w:eastAsia="標楷體" w:hAnsi="Times New Roman"/>
          <w:b/>
          <w:bCs/>
          <w:sz w:val="52"/>
          <w:szCs w:val="52"/>
        </w:rPr>
        <w:t>國際扶輪</w:t>
      </w:r>
      <w:r w:rsidRPr="00EE2811">
        <w:rPr>
          <w:rFonts w:ascii="Times New Roman" w:eastAsia="標楷體" w:hAnsi="Times New Roman"/>
          <w:b/>
          <w:bCs/>
          <w:sz w:val="52"/>
          <w:szCs w:val="52"/>
        </w:rPr>
        <w:t>3523</w:t>
      </w:r>
      <w:r w:rsidRPr="00EE2811">
        <w:rPr>
          <w:rFonts w:ascii="Times New Roman" w:eastAsia="標楷體" w:hAnsi="Times New Roman"/>
          <w:b/>
          <w:bCs/>
          <w:sz w:val="52"/>
          <w:szCs w:val="52"/>
        </w:rPr>
        <w:t>地區</w:t>
      </w:r>
    </w:p>
    <w:tbl>
      <w:tblPr>
        <w:tblpPr w:leftFromText="180" w:rightFromText="180" w:vertAnchor="page" w:horzAnchor="margin" w:tblpY="2173"/>
        <w:tblW w:w="10035" w:type="dxa"/>
        <w:tblBorders>
          <w:top w:val="single" w:sz="24" w:space="0" w:color="auto"/>
          <w:left w:val="single" w:sz="24" w:space="0" w:color="auto"/>
          <w:bottom w:val="single" w:sz="18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1925"/>
        <w:gridCol w:w="2126"/>
        <w:gridCol w:w="2045"/>
        <w:gridCol w:w="2208"/>
      </w:tblGrid>
      <w:tr w:rsidR="00EE2811" w:rsidRPr="00EE2811" w14:paraId="54AFDAA8" w14:textId="77777777" w:rsidTr="00EE2811">
        <w:trPr>
          <w:trHeight w:val="732"/>
        </w:trPr>
        <w:tc>
          <w:tcPr>
            <w:tcW w:w="1731" w:type="dxa"/>
            <w:shd w:val="clear" w:color="auto" w:fill="AD5913"/>
            <w:noWrap/>
            <w:vAlign w:val="center"/>
          </w:tcPr>
          <w:p w14:paraId="0D10FEB7" w14:textId="77777777" w:rsidR="00EE2811" w:rsidRPr="00EE2811" w:rsidRDefault="00EE2811" w:rsidP="00EE2811">
            <w:pPr>
              <w:widowControl/>
              <w:spacing w:line="500" w:lineRule="exact"/>
              <w:ind w:leftChars="100" w:left="240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日期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/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時間</w:t>
            </w:r>
          </w:p>
        </w:tc>
        <w:tc>
          <w:tcPr>
            <w:tcW w:w="1925" w:type="dxa"/>
            <w:shd w:val="clear" w:color="auto" w:fill="AD5913"/>
            <w:vAlign w:val="center"/>
          </w:tcPr>
          <w:p w14:paraId="60087970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10/4(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五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D5913"/>
            <w:vAlign w:val="center"/>
          </w:tcPr>
          <w:p w14:paraId="4027980D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10/5(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六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  <w:tc>
          <w:tcPr>
            <w:tcW w:w="2045" w:type="dxa"/>
            <w:shd w:val="clear" w:color="auto" w:fill="AD5913"/>
            <w:vAlign w:val="center"/>
          </w:tcPr>
          <w:p w14:paraId="4A0106CF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10/6(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日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  <w:tc>
          <w:tcPr>
            <w:tcW w:w="2208" w:type="dxa"/>
            <w:shd w:val="clear" w:color="auto" w:fill="AD5913"/>
            <w:vAlign w:val="center"/>
          </w:tcPr>
          <w:p w14:paraId="246F161B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10/7(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一</w:t>
            </w:r>
            <w:r w:rsidRPr="00EE2811">
              <w:rPr>
                <w:rFonts w:ascii="Times New Roman" w:eastAsia="標楷體" w:hAnsi="Times New Roman"/>
                <w:b/>
                <w:color w:val="FFFFFF"/>
                <w:kern w:val="0"/>
                <w:sz w:val="28"/>
                <w:szCs w:val="28"/>
              </w:rPr>
              <w:t>)</w:t>
            </w:r>
          </w:p>
        </w:tc>
      </w:tr>
      <w:tr w:rsidR="00EE2811" w:rsidRPr="00EE2811" w14:paraId="344D8AFE" w14:textId="77777777" w:rsidTr="00EE2811">
        <w:trPr>
          <w:trHeight w:val="950"/>
        </w:trPr>
        <w:tc>
          <w:tcPr>
            <w:tcW w:w="1731" w:type="dxa"/>
            <w:vMerge w:val="restart"/>
            <w:shd w:val="clear" w:color="auto" w:fill="FCFACC"/>
            <w:noWrap/>
            <w:vAlign w:val="center"/>
          </w:tcPr>
          <w:p w14:paraId="7964387E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Cs w:val="24"/>
              </w:rPr>
              <w:t>上午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14:paraId="14D83555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自強號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410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車次台北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花蓮車站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 xml:space="preserve"> 07:55/10:07</w:t>
            </w:r>
          </w:p>
          <w:p w14:paraId="4582C596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精緻早餐</w:t>
            </w:r>
          </w:p>
          <w:p w14:paraId="44E2DED0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(70/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E8AAACD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酒店早餐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38C76120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酒店早餐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 w14:paraId="53E5DC9E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酒店早餐</w:t>
            </w:r>
          </w:p>
        </w:tc>
      </w:tr>
      <w:tr w:rsidR="00EE2811" w:rsidRPr="00EE2811" w14:paraId="6D38842B" w14:textId="77777777" w:rsidTr="00EE2811">
        <w:trPr>
          <w:trHeight w:val="2283"/>
        </w:trPr>
        <w:tc>
          <w:tcPr>
            <w:tcW w:w="1731" w:type="dxa"/>
            <w:vMerge/>
            <w:shd w:val="clear" w:color="auto" w:fill="FCFACC"/>
            <w:noWrap/>
            <w:vAlign w:val="center"/>
          </w:tcPr>
          <w:p w14:paraId="1DD9F3D7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4D6C301C" w14:textId="77777777" w:rsidR="00EE2811" w:rsidRPr="00EE2811" w:rsidRDefault="00EE2811" w:rsidP="00EE2811">
            <w:pPr>
              <w:spacing w:line="500" w:lineRule="exact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7E7411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08:00</w:t>
            </w:r>
          </w:p>
          <w:p w14:paraId="70379E78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長濱國中</w:t>
            </w:r>
          </w:p>
          <w:p w14:paraId="20C749D2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867CA3E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10:00</w:t>
            </w:r>
          </w:p>
          <w:p w14:paraId="60C674E7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長濱國中</w:t>
            </w:r>
          </w:p>
          <w:p w14:paraId="387FAD97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義診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 w14:paraId="1533545F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Cs w:val="24"/>
              </w:rPr>
              <w:t>09:30</w:t>
            </w:r>
            <w:r w:rsidRPr="00EE2811">
              <w:rPr>
                <w:rFonts w:ascii="Times New Roman" w:eastAsia="標楷體" w:hAnsi="Times New Roman"/>
                <w:b/>
                <w:kern w:val="0"/>
                <w:szCs w:val="24"/>
              </w:rPr>
              <w:t>大農大富平地森林園區騎腳踏車</w:t>
            </w:r>
          </w:p>
        </w:tc>
      </w:tr>
      <w:tr w:rsidR="00EE2811" w:rsidRPr="00EE2811" w14:paraId="2DC5CF7D" w14:textId="77777777" w:rsidTr="00EE2811">
        <w:trPr>
          <w:trHeight w:val="1250"/>
        </w:trPr>
        <w:tc>
          <w:tcPr>
            <w:tcW w:w="1731" w:type="dxa"/>
            <w:shd w:val="clear" w:color="auto" w:fill="FCFACC"/>
            <w:noWrap/>
            <w:vAlign w:val="center"/>
          </w:tcPr>
          <w:p w14:paraId="2C3366A6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Cs w:val="24"/>
              </w:rPr>
              <w:t>午餐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AF5C00D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11:00</w:t>
            </w:r>
          </w:p>
          <w:p w14:paraId="50D59314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山海宴旬料理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($4400/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桌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C7856BC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義診便當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br/>
              <w:t>(100/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045" w:type="dxa"/>
            <w:shd w:val="clear" w:color="auto" w:fill="auto"/>
            <w:noWrap/>
            <w:vAlign w:val="center"/>
          </w:tcPr>
          <w:p w14:paraId="1FA4366D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義診便當</w:t>
            </w:r>
          </w:p>
          <w:p w14:paraId="79C8BC0D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(100/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4E3315D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12:00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鳳林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~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芳草古樹客家菜</w:t>
            </w:r>
          </w:p>
          <w:p w14:paraId="3AE99354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($4400/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桌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</w:tr>
      <w:tr w:rsidR="00EE2811" w:rsidRPr="00EE2811" w14:paraId="3DC86D8A" w14:textId="77777777" w:rsidTr="00EE2811">
        <w:trPr>
          <w:trHeight w:val="1140"/>
        </w:trPr>
        <w:tc>
          <w:tcPr>
            <w:tcW w:w="1731" w:type="dxa"/>
            <w:vMerge w:val="restart"/>
            <w:shd w:val="clear" w:color="auto" w:fill="FCFACC"/>
            <w:noWrap/>
            <w:vAlign w:val="center"/>
          </w:tcPr>
          <w:p w14:paraId="18B5BD50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Cs w:val="24"/>
              </w:rPr>
              <w:t>下午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14:paraId="0F2C63CF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14:00-17:00</w:t>
            </w:r>
          </w:p>
          <w:p w14:paraId="34FDA317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場地布置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666740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14:00</w:t>
            </w:r>
          </w:p>
          <w:p w14:paraId="5093B713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長濱國中</w:t>
            </w:r>
          </w:p>
          <w:p w14:paraId="4DE32FEA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1FB20B69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16:00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義診結束</w:t>
            </w:r>
          </w:p>
          <w:p w14:paraId="0C6C8819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場地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.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器材整理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AADEF77" w14:textId="77777777" w:rsidR="00EE2811" w:rsidRPr="00EE2811" w:rsidRDefault="00EE2811" w:rsidP="00EE2811">
            <w:pPr>
              <w:spacing w:line="50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A2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水岸遊船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+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全台最美星巴克</w:t>
            </w:r>
          </w:p>
        </w:tc>
      </w:tr>
      <w:tr w:rsidR="00EE2811" w:rsidRPr="00EE2811" w14:paraId="5FBF51F3" w14:textId="77777777" w:rsidTr="00EE2811">
        <w:trPr>
          <w:trHeight w:val="848"/>
        </w:trPr>
        <w:tc>
          <w:tcPr>
            <w:tcW w:w="1731" w:type="dxa"/>
            <w:vMerge/>
            <w:shd w:val="clear" w:color="auto" w:fill="FCFACC"/>
            <w:noWrap/>
            <w:vAlign w:val="center"/>
          </w:tcPr>
          <w:p w14:paraId="4D1F21A5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</w:tcPr>
          <w:p w14:paraId="3E5AA0F7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DDFE65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20753A4A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4C49FB4E" w14:textId="77777777" w:rsidR="00EE2811" w:rsidRPr="00EE2811" w:rsidRDefault="00EE2811" w:rsidP="00EE2811">
            <w:pPr>
              <w:spacing w:line="500" w:lineRule="exact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自強號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431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車次</w:t>
            </w:r>
          </w:p>
          <w:p w14:paraId="4D3AB1AF" w14:textId="77777777" w:rsidR="00EE2811" w:rsidRPr="00EE2811" w:rsidRDefault="00EE2811" w:rsidP="00EE2811">
            <w:pPr>
              <w:spacing w:line="500" w:lineRule="exact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花蓮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台北車站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 xml:space="preserve"> 17:27/19:48</w:t>
            </w:r>
          </w:p>
        </w:tc>
      </w:tr>
      <w:tr w:rsidR="00EE2811" w:rsidRPr="00EE2811" w14:paraId="4881317F" w14:textId="77777777" w:rsidTr="00EE2811">
        <w:trPr>
          <w:trHeight w:val="841"/>
        </w:trPr>
        <w:tc>
          <w:tcPr>
            <w:tcW w:w="1731" w:type="dxa"/>
            <w:shd w:val="clear" w:color="auto" w:fill="FCFACC"/>
            <w:noWrap/>
            <w:vAlign w:val="center"/>
          </w:tcPr>
          <w:p w14:paraId="49B7CD24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52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Cs w:val="52"/>
              </w:rPr>
              <w:t>晚餐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2B45AD34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飯店內中式合菜</w:t>
            </w:r>
          </w:p>
          <w:p w14:paraId="2B12768A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($3300/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桌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5A4D04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  <w:t>17:00</w:t>
            </w:r>
          </w:p>
          <w:p w14:paraId="69499E31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  <w:t>長濱聯歡晚會</w:t>
            </w:r>
          </w:p>
          <w:p w14:paraId="4846B4DD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  <w:t>(</w:t>
            </w:r>
            <w:r w:rsidRPr="00EE2811"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  <w:t>自理</w:t>
            </w:r>
            <w:r w:rsidRPr="00EE2811">
              <w:rPr>
                <w:rFonts w:ascii="Times New Roman" w:eastAsia="標楷體" w:hAnsi="Times New Roman"/>
                <w:b/>
                <w:color w:val="C00000"/>
                <w:kern w:val="0"/>
                <w:sz w:val="26"/>
                <w:szCs w:val="26"/>
              </w:rPr>
              <w:t>)</w:t>
            </w:r>
          </w:p>
        </w:tc>
        <w:tc>
          <w:tcPr>
            <w:tcW w:w="2045" w:type="dxa"/>
            <w:noWrap/>
            <w:vAlign w:val="center"/>
          </w:tcPr>
          <w:p w14:paraId="5B954DD0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佳濱成功旗魚</w:t>
            </w:r>
          </w:p>
          <w:p w14:paraId="09D70200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($5500/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桌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  <w:tc>
          <w:tcPr>
            <w:tcW w:w="2208" w:type="dxa"/>
            <w:vAlign w:val="center"/>
          </w:tcPr>
          <w:p w14:paraId="187480E3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火車便當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br/>
              <w:t>(100/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人</w:t>
            </w: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)</w:t>
            </w:r>
          </w:p>
        </w:tc>
      </w:tr>
      <w:tr w:rsidR="00EE2811" w:rsidRPr="00EE2811" w14:paraId="40EE3EE6" w14:textId="77777777" w:rsidTr="00EE2811">
        <w:trPr>
          <w:trHeight w:val="841"/>
        </w:trPr>
        <w:tc>
          <w:tcPr>
            <w:tcW w:w="1731" w:type="dxa"/>
            <w:shd w:val="clear" w:color="auto" w:fill="FCFACC"/>
            <w:noWrap/>
            <w:vAlign w:val="center"/>
          </w:tcPr>
          <w:p w14:paraId="1F54B559" w14:textId="77777777" w:rsidR="00EE2811" w:rsidRPr="00EE2811" w:rsidRDefault="00EE2811" w:rsidP="00EE2811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Cs w:val="52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Cs w:val="52"/>
              </w:rPr>
              <w:t>住宿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0FBDD381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東海岸</w:t>
            </w:r>
          </w:p>
          <w:p w14:paraId="0067A9E0" w14:textId="77777777" w:rsidR="00EE2811" w:rsidRPr="00EE2811" w:rsidRDefault="00EE2811" w:rsidP="00EE2811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公教渡假中心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EC97B8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東海岸</w:t>
            </w:r>
          </w:p>
          <w:p w14:paraId="4685412A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公教渡假中心</w:t>
            </w:r>
          </w:p>
        </w:tc>
        <w:tc>
          <w:tcPr>
            <w:tcW w:w="2045" w:type="dxa"/>
            <w:noWrap/>
            <w:vAlign w:val="center"/>
          </w:tcPr>
          <w:p w14:paraId="0121CFE3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東海岸</w:t>
            </w:r>
          </w:p>
          <w:p w14:paraId="0930F2F6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365F91"/>
                <w:kern w:val="0"/>
                <w:szCs w:val="24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公教渡假中心</w:t>
            </w:r>
          </w:p>
        </w:tc>
        <w:tc>
          <w:tcPr>
            <w:tcW w:w="2208" w:type="dxa"/>
            <w:vAlign w:val="center"/>
          </w:tcPr>
          <w:p w14:paraId="35E58363" w14:textId="77777777" w:rsidR="00EE2811" w:rsidRPr="00EE2811" w:rsidRDefault="00EE2811" w:rsidP="00EE2811">
            <w:pPr>
              <w:widowControl/>
              <w:spacing w:line="500" w:lineRule="exact"/>
              <w:ind w:leftChars="-50" w:left="-120"/>
              <w:jc w:val="center"/>
              <w:rPr>
                <w:rFonts w:ascii="Times New Roman" w:eastAsia="標楷體" w:hAnsi="Times New Roman"/>
                <w:b/>
                <w:color w:val="365F91"/>
                <w:kern w:val="0"/>
                <w:szCs w:val="24"/>
              </w:rPr>
            </w:pPr>
            <w:r w:rsidRPr="00EE2811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6"/>
                <w:szCs w:val="26"/>
              </w:rPr>
              <w:t>溫暖的家</w:t>
            </w:r>
          </w:p>
        </w:tc>
      </w:tr>
    </w:tbl>
    <w:p w14:paraId="34E6A863" w14:textId="40D146F6" w:rsidR="00837E2E" w:rsidRPr="00EE2811" w:rsidRDefault="00F66D77" w:rsidP="00F66D77">
      <w:pPr>
        <w:jc w:val="center"/>
        <w:rPr>
          <w:rFonts w:ascii="Times New Roman" w:eastAsia="標楷體" w:hAnsi="Times New Roman"/>
          <w:sz w:val="72"/>
          <w:szCs w:val="72"/>
        </w:rPr>
      </w:pPr>
      <w:r w:rsidRPr="00EE2811">
        <w:rPr>
          <w:rFonts w:ascii="Times New Roman" w:eastAsia="標楷體" w:hAnsi="Times New Roman"/>
          <w:b/>
          <w:bCs/>
          <w:sz w:val="52"/>
          <w:szCs w:val="52"/>
        </w:rPr>
        <w:t>台東長濱國內義診</w:t>
      </w:r>
      <w:r w:rsidRPr="00EE2811">
        <w:rPr>
          <w:rFonts w:ascii="Times New Roman" w:eastAsia="標楷體" w:hAnsi="Times New Roman"/>
          <w:b/>
          <w:bCs/>
          <w:sz w:val="52"/>
          <w:szCs w:val="52"/>
        </w:rPr>
        <w:t xml:space="preserve"> 4</w:t>
      </w:r>
      <w:r w:rsidRPr="00EE2811">
        <w:rPr>
          <w:rFonts w:ascii="Times New Roman" w:eastAsia="標楷體" w:hAnsi="Times New Roman"/>
          <w:b/>
          <w:bCs/>
          <w:sz w:val="52"/>
          <w:szCs w:val="52"/>
        </w:rPr>
        <w:t>天行程表</w:t>
      </w:r>
    </w:p>
    <w:p w14:paraId="0FD6BD34" w14:textId="5951E71B" w:rsidR="00331F66" w:rsidRPr="00EE2811" w:rsidRDefault="00331F66">
      <w:pPr>
        <w:widowControl/>
        <w:rPr>
          <w:rFonts w:ascii="Times New Roman" w:eastAsia="標楷體" w:hAnsi="Times New Roman"/>
          <w:b/>
          <w:sz w:val="44"/>
          <w:szCs w:val="40"/>
          <w:shd w:val="clear" w:color="auto" w:fill="FFFFFF"/>
        </w:rPr>
      </w:pPr>
      <w:r w:rsidRPr="00EE2811">
        <w:rPr>
          <w:rFonts w:ascii="Times New Roman" w:eastAsia="標楷體" w:hAnsi="Times New Roman"/>
          <w:b/>
          <w:sz w:val="44"/>
          <w:szCs w:val="40"/>
          <w:shd w:val="clear" w:color="auto" w:fill="FFFFFF"/>
        </w:rPr>
        <w:br w:type="page"/>
      </w:r>
    </w:p>
    <w:p w14:paraId="79385138" w14:textId="5A830FE0" w:rsidR="009E2C87" w:rsidRPr="00EE2811" w:rsidRDefault="00331F66" w:rsidP="009E2C87">
      <w:pPr>
        <w:jc w:val="center"/>
        <w:rPr>
          <w:rFonts w:ascii="Times New Roman" w:eastAsia="標楷體" w:hAnsi="Times New Roman"/>
          <w:b/>
          <w:bCs/>
          <w:sz w:val="44"/>
          <w:szCs w:val="40"/>
        </w:rPr>
      </w:pPr>
      <w:r w:rsidRPr="00EE2811">
        <w:rPr>
          <w:rFonts w:ascii="Times New Roman" w:eastAsia="標楷體" w:hAnsi="Times New Roman"/>
          <w:b/>
          <w:bCs/>
          <w:sz w:val="44"/>
          <w:szCs w:val="44"/>
        </w:rPr>
        <w:lastRenderedPageBreak/>
        <w:t>台東長濱國內義診</w:t>
      </w:r>
      <w:r w:rsidRPr="00EE2811">
        <w:rPr>
          <w:rFonts w:ascii="Times New Roman" w:eastAsia="標楷體" w:hAnsi="Times New Roman"/>
          <w:b/>
          <w:bCs/>
          <w:sz w:val="44"/>
          <w:szCs w:val="44"/>
        </w:rPr>
        <w:t xml:space="preserve"> 4</w:t>
      </w:r>
      <w:r w:rsidRPr="00EE2811">
        <w:rPr>
          <w:rFonts w:ascii="Times New Roman" w:eastAsia="標楷體" w:hAnsi="Times New Roman"/>
          <w:b/>
          <w:bCs/>
          <w:sz w:val="44"/>
          <w:szCs w:val="44"/>
        </w:rPr>
        <w:t>天</w:t>
      </w:r>
      <w:r w:rsidR="009E2C87" w:rsidRPr="00EE2811">
        <w:rPr>
          <w:rFonts w:ascii="Times New Roman" w:eastAsia="標楷體" w:hAnsi="Times New Roman"/>
          <w:b/>
          <w:sz w:val="44"/>
          <w:szCs w:val="40"/>
          <w:shd w:val="clear" w:color="auto" w:fill="FFFFFF"/>
        </w:rPr>
        <w:t>團費報價單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80"/>
      </w:tblGrid>
      <w:tr w:rsidR="009E2C87" w:rsidRPr="00EE2811" w14:paraId="7101465A" w14:textId="77777777" w:rsidTr="00E6011A">
        <w:trPr>
          <w:trHeight w:val="496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090D273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出發日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4EE6380E" w14:textId="77777777" w:rsidR="009E2C87" w:rsidRPr="00EE2811" w:rsidRDefault="009E2C87" w:rsidP="00E6011A">
            <w:pPr>
              <w:adjustRightInd w:val="0"/>
              <w:spacing w:line="400" w:lineRule="exact"/>
              <w:ind w:leftChars="-45" w:hangingChars="30" w:hanging="108"/>
              <w:textAlignment w:val="baseline"/>
              <w:rPr>
                <w:rFonts w:ascii="Times New Roman" w:eastAsia="標楷體" w:hAnsi="Times New Roman"/>
                <w:b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sz w:val="36"/>
                <w:szCs w:val="32"/>
              </w:rPr>
              <w:t>2024- 10</w:t>
            </w:r>
            <w:r w:rsidRPr="00EE2811">
              <w:rPr>
                <w:rFonts w:ascii="Times New Roman" w:eastAsia="標楷體" w:hAnsi="Times New Roman"/>
                <w:b/>
                <w:sz w:val="36"/>
                <w:szCs w:val="32"/>
              </w:rPr>
              <w:t>月</w:t>
            </w:r>
            <w:r w:rsidRPr="00EE2811">
              <w:rPr>
                <w:rFonts w:ascii="Times New Roman" w:eastAsia="標楷體" w:hAnsi="Times New Roman"/>
                <w:b/>
                <w:sz w:val="36"/>
                <w:szCs w:val="32"/>
              </w:rPr>
              <w:t>04</w:t>
            </w:r>
            <w:r w:rsidRPr="00EE2811">
              <w:rPr>
                <w:rFonts w:ascii="Times New Roman" w:eastAsia="標楷體" w:hAnsi="Times New Roman"/>
                <w:b/>
                <w:sz w:val="36"/>
                <w:szCs w:val="32"/>
              </w:rPr>
              <w:t>日</w:t>
            </w:r>
          </w:p>
        </w:tc>
      </w:tr>
      <w:tr w:rsidR="009E2C87" w:rsidRPr="00EE2811" w14:paraId="46ECEAFD" w14:textId="77777777" w:rsidTr="00E6011A">
        <w:trPr>
          <w:trHeight w:val="683"/>
        </w:trPr>
        <w:tc>
          <w:tcPr>
            <w:tcW w:w="10456" w:type="dxa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8F4EB1F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團費</w:t>
            </w:r>
          </w:p>
        </w:tc>
      </w:tr>
      <w:tr w:rsidR="009E2C87" w:rsidRPr="00EE2811" w14:paraId="347D467C" w14:textId="77777777" w:rsidTr="00E6011A">
        <w:trPr>
          <w:trHeight w:val="683"/>
        </w:trPr>
        <w:tc>
          <w:tcPr>
            <w:tcW w:w="10456" w:type="dxa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9FFC6E0" w14:textId="77777777" w:rsidR="009E2C87" w:rsidRPr="00EE2811" w:rsidRDefault="009E2C87" w:rsidP="00E6011A">
            <w:pPr>
              <w:adjustRightInd w:val="0"/>
              <w:spacing w:before="50" w:line="400" w:lineRule="exact"/>
              <w:ind w:leftChars="-45" w:left="-108" w:rightChars="-300" w:right="-720"/>
              <w:jc w:val="center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每車</w:t>
            </w: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30</w:t>
            </w: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人以上</w:t>
            </w:r>
          </w:p>
        </w:tc>
      </w:tr>
      <w:tr w:rsidR="009E2C87" w:rsidRPr="00EE2811" w14:paraId="2E219EFC" w14:textId="77777777" w:rsidTr="00E6011A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4505C4FC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雙人房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962CB65" w14:textId="77777777" w:rsidR="009E2C87" w:rsidRPr="00EE2811" w:rsidRDefault="009E2C87" w:rsidP="002934C7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:NT$1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,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80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</w:t>
            </w:r>
          </w:p>
        </w:tc>
      </w:tr>
      <w:tr w:rsidR="009E2C87" w:rsidRPr="00EE2811" w14:paraId="1FDCC801" w14:textId="77777777" w:rsidTr="00E6011A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ADCF35A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三人房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69709A4F" w14:textId="77777777" w:rsidR="009E2C87" w:rsidRPr="00EE2811" w:rsidRDefault="009E2C87" w:rsidP="002934C7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9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,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85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</w:t>
            </w:r>
          </w:p>
        </w:tc>
      </w:tr>
      <w:tr w:rsidR="009E2C87" w:rsidRPr="00EE2811" w14:paraId="3542DDC1" w14:textId="77777777" w:rsidTr="00E6011A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73F19924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四人房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168CDE8F" w14:textId="77777777" w:rsidR="009E2C87" w:rsidRPr="00EE2811" w:rsidRDefault="009E2C87" w:rsidP="002934C7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:NT$9,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40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</w:t>
            </w:r>
          </w:p>
        </w:tc>
      </w:tr>
      <w:tr w:rsidR="009E2C87" w:rsidRPr="00EE2811" w14:paraId="3DC8DDE0" w14:textId="77777777" w:rsidTr="00E6011A">
        <w:trPr>
          <w:trHeight w:val="683"/>
        </w:trPr>
        <w:tc>
          <w:tcPr>
            <w:tcW w:w="10456" w:type="dxa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61420BBB" w14:textId="77777777" w:rsidR="009E2C87" w:rsidRPr="00EE2811" w:rsidRDefault="009E2C87" w:rsidP="00E6011A">
            <w:pPr>
              <w:adjustRightInd w:val="0"/>
              <w:spacing w:before="50" w:line="400" w:lineRule="exact"/>
              <w:ind w:leftChars="-45" w:left="-108" w:rightChars="-300" w:right="-720"/>
              <w:jc w:val="center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每車</w:t>
            </w: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40</w:t>
            </w: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人以上</w:t>
            </w:r>
          </w:p>
        </w:tc>
      </w:tr>
      <w:tr w:rsidR="009E2C87" w:rsidRPr="00EE2811" w14:paraId="36C28309" w14:textId="77777777" w:rsidTr="00E6011A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DF4A527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雙人房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D70ADA6" w14:textId="77777777" w:rsidR="009E2C87" w:rsidRPr="00EE2811" w:rsidRDefault="009E2C87" w:rsidP="009E2C87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:NT$10,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2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00</w:t>
            </w:r>
          </w:p>
        </w:tc>
      </w:tr>
      <w:tr w:rsidR="009E2C87" w:rsidRPr="00EE2811" w14:paraId="2956A7BB" w14:textId="77777777" w:rsidTr="00E6011A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F29BFEB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三人房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FB4776E" w14:textId="77777777" w:rsidR="009E2C87" w:rsidRPr="00EE2811" w:rsidRDefault="009E2C87" w:rsidP="002934C7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:NT$9,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25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</w:t>
            </w:r>
          </w:p>
        </w:tc>
      </w:tr>
      <w:tr w:rsidR="009E2C87" w:rsidRPr="00EE2811" w14:paraId="2C2D15BA" w14:textId="77777777" w:rsidTr="00E6011A">
        <w:trPr>
          <w:trHeight w:val="683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7C6D7291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sz w:val="32"/>
                <w:szCs w:val="28"/>
              </w:rPr>
              <w:t>四人房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0DD12961" w14:textId="77777777" w:rsidR="009E2C87" w:rsidRPr="00EE2811" w:rsidRDefault="009E2C87" w:rsidP="002934C7">
            <w:pPr>
              <w:adjustRightInd w:val="0"/>
              <w:spacing w:before="50" w:line="400" w:lineRule="exact"/>
              <w:ind w:leftChars="-45" w:left="-108" w:rightChars="-300" w:right="-720"/>
              <w:textAlignment w:val="baseline"/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</w:pP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每人團費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:NT$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8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,</w:t>
            </w:r>
            <w:r w:rsidR="002934C7"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75</w:t>
            </w:r>
            <w:r w:rsidRPr="00EE2811">
              <w:rPr>
                <w:rFonts w:ascii="Times New Roman" w:eastAsia="標楷體" w:hAnsi="Times New Roman"/>
                <w:b/>
                <w:color w:val="000080"/>
                <w:sz w:val="36"/>
                <w:szCs w:val="32"/>
              </w:rPr>
              <w:t>0</w:t>
            </w:r>
          </w:p>
        </w:tc>
      </w:tr>
      <w:tr w:rsidR="009E2C87" w:rsidRPr="00EE2811" w14:paraId="12BAEA8E" w14:textId="77777777" w:rsidTr="00E6011A">
        <w:trPr>
          <w:trHeight w:val="498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58A74FD8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費用包含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25AEF20E" w14:textId="77777777" w:rsidR="009E2C87" w:rsidRPr="00EE2811" w:rsidRDefault="009E2C87" w:rsidP="00E6011A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1.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住宿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如行程表所列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,2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 xml:space="preserve"> 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或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3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 xml:space="preserve"> 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或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4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人一室。</w:t>
            </w:r>
          </w:p>
          <w:p w14:paraId="4388BBBB" w14:textId="77777777" w:rsidR="009E2C87" w:rsidRPr="00EE2811" w:rsidRDefault="009E2C87" w:rsidP="00E6011A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2.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餐食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酒店內早餐；午、晚餐如行程表所示。</w:t>
            </w:r>
          </w:p>
          <w:p w14:paraId="6F96DB0F" w14:textId="77777777" w:rsidR="009E2C87" w:rsidRPr="00EE2811" w:rsidRDefault="009E2C87" w:rsidP="00E6011A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3.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交通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台北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-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花蓮、玉里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-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台北單段火車票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(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一般座位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)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、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3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日當地合法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 xml:space="preserve">43 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人座巴士。</w:t>
            </w:r>
          </w:p>
          <w:p w14:paraId="095EBE65" w14:textId="77777777" w:rsidR="009E2C87" w:rsidRPr="00EE2811" w:rsidRDefault="009E2C87" w:rsidP="00E6011A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4.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小費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司機、導遊服務費。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br/>
              <w:t>5.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保險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~500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萬意外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+20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萬醫療。</w:t>
            </w:r>
          </w:p>
        </w:tc>
      </w:tr>
      <w:tr w:rsidR="009E2C87" w:rsidRPr="00EE2811" w14:paraId="24824760" w14:textId="77777777" w:rsidTr="00E6011A">
        <w:trPr>
          <w:trHeight w:val="1481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27C51677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費用不含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4EFB94A4" w14:textId="77777777" w:rsidR="009E2C87" w:rsidRPr="00EE2811" w:rsidRDefault="009E2C87" w:rsidP="00E6011A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不含於行程中的額外項目如：自費行程、房間服務、飲料、酒水、行李小費、床頭小費電話費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….</w:t>
            </w: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等個人支出。</w:t>
            </w:r>
          </w:p>
        </w:tc>
      </w:tr>
      <w:tr w:rsidR="009E2C87" w:rsidRPr="00EE2811" w14:paraId="48DC961A" w14:textId="77777777" w:rsidTr="00E6011A">
        <w:trPr>
          <w:trHeight w:val="915"/>
        </w:trPr>
        <w:tc>
          <w:tcPr>
            <w:tcW w:w="23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34F8E1A7" w14:textId="77777777" w:rsidR="009E2C87" w:rsidRPr="00EE2811" w:rsidRDefault="009E2C87" w:rsidP="00E6011A">
            <w:pPr>
              <w:adjustRightInd w:val="0"/>
              <w:spacing w:line="400" w:lineRule="exact"/>
              <w:jc w:val="center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  <w:t>聯繫窗口</w:t>
            </w:r>
          </w:p>
        </w:tc>
        <w:tc>
          <w:tcPr>
            <w:tcW w:w="8080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14:paraId="4AF58AD9" w14:textId="26749138" w:rsidR="009E2C87" w:rsidRPr="00EE2811" w:rsidRDefault="00944E6D" w:rsidP="00E6011A">
            <w:pPr>
              <w:adjustRightInd w:val="0"/>
              <w:spacing w:line="400" w:lineRule="exact"/>
              <w:textAlignment w:val="baseline"/>
              <w:outlineLvl w:val="0"/>
              <w:rPr>
                <w:rFonts w:ascii="Times New Roman" w:eastAsia="標楷體" w:hAnsi="Times New Roman"/>
                <w:b/>
                <w:bCs/>
                <w:sz w:val="32"/>
                <w:szCs w:val="28"/>
              </w:rPr>
            </w:pPr>
            <w:r w:rsidRPr="00EE2811">
              <w:rPr>
                <w:rFonts w:ascii="Times New Roman" w:eastAsia="標楷體" w:hAnsi="Times New Roman"/>
                <w:b/>
                <w:bCs/>
                <w:kern w:val="0"/>
                <w:sz w:val="32"/>
                <w:szCs w:val="28"/>
              </w:rPr>
              <w:t>林琛學</w:t>
            </w:r>
            <w:r w:rsidRPr="00EE2811">
              <w:rPr>
                <w:rFonts w:ascii="Times New Roman" w:eastAsia="標楷體" w:hAnsi="Times New Roman"/>
                <w:b/>
                <w:bCs/>
                <w:kern w:val="0"/>
                <w:sz w:val="32"/>
                <w:szCs w:val="28"/>
              </w:rPr>
              <w:t>7734-9824</w:t>
            </w:r>
          </w:p>
        </w:tc>
      </w:tr>
    </w:tbl>
    <w:p w14:paraId="5177332B" w14:textId="77777777" w:rsidR="009E2C87" w:rsidRPr="00EE2811" w:rsidRDefault="009E2C87">
      <w:pPr>
        <w:rPr>
          <w:rFonts w:ascii="Times New Roman" w:eastAsia="標楷體" w:hAnsi="Times New Roman"/>
          <w:sz w:val="72"/>
          <w:szCs w:val="72"/>
        </w:rPr>
      </w:pPr>
    </w:p>
    <w:sectPr w:rsidR="009E2C87" w:rsidRPr="00EE2811" w:rsidSect="009E2C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671A8" w14:textId="77777777" w:rsidR="00D9786E" w:rsidRDefault="00D9786E" w:rsidP="00570E8D">
      <w:r>
        <w:separator/>
      </w:r>
    </w:p>
  </w:endnote>
  <w:endnote w:type="continuationSeparator" w:id="0">
    <w:p w14:paraId="3CC0D3CB" w14:textId="77777777" w:rsidR="00D9786E" w:rsidRDefault="00D9786E" w:rsidP="0057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87FBD" w14:textId="77777777" w:rsidR="00D9786E" w:rsidRDefault="00D9786E" w:rsidP="00570E8D">
      <w:r>
        <w:separator/>
      </w:r>
    </w:p>
  </w:footnote>
  <w:footnote w:type="continuationSeparator" w:id="0">
    <w:p w14:paraId="51FA994E" w14:textId="77777777" w:rsidR="00D9786E" w:rsidRDefault="00D9786E" w:rsidP="0057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081"/>
    <w:rsid w:val="000219AB"/>
    <w:rsid w:val="00040E8B"/>
    <w:rsid w:val="00233895"/>
    <w:rsid w:val="002377CA"/>
    <w:rsid w:val="0027033E"/>
    <w:rsid w:val="002934C7"/>
    <w:rsid w:val="003071A1"/>
    <w:rsid w:val="00331F66"/>
    <w:rsid w:val="00400E47"/>
    <w:rsid w:val="004168FB"/>
    <w:rsid w:val="00570E8D"/>
    <w:rsid w:val="0066638B"/>
    <w:rsid w:val="00771BCC"/>
    <w:rsid w:val="00833226"/>
    <w:rsid w:val="00837E2E"/>
    <w:rsid w:val="008A474D"/>
    <w:rsid w:val="008D6343"/>
    <w:rsid w:val="008E744E"/>
    <w:rsid w:val="00944E6D"/>
    <w:rsid w:val="009B3AB6"/>
    <w:rsid w:val="009E2C87"/>
    <w:rsid w:val="00A021CC"/>
    <w:rsid w:val="00A43F55"/>
    <w:rsid w:val="00B75EFF"/>
    <w:rsid w:val="00C37349"/>
    <w:rsid w:val="00D251C6"/>
    <w:rsid w:val="00D9786E"/>
    <w:rsid w:val="00E25FD9"/>
    <w:rsid w:val="00E85081"/>
    <w:rsid w:val="00EA711A"/>
    <w:rsid w:val="00EE2811"/>
    <w:rsid w:val="00EE3EF9"/>
    <w:rsid w:val="00F16B6A"/>
    <w:rsid w:val="00F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BD38E"/>
  <w15:docId w15:val="{44B7DCB6-A153-4A06-A68A-BD48FB2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0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E8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E8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D121-3BF4-472C-A8EB-9E515552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李慶良</dc:creator>
  <cp:lastModifiedBy>office 3523地區</cp:lastModifiedBy>
  <cp:revision>10</cp:revision>
  <cp:lastPrinted>2024-03-13T04:07:00Z</cp:lastPrinted>
  <dcterms:created xsi:type="dcterms:W3CDTF">2024-02-27T01:38:00Z</dcterms:created>
  <dcterms:modified xsi:type="dcterms:W3CDTF">2024-05-31T04:02:00Z</dcterms:modified>
</cp:coreProperties>
</file>